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Страховое право</w:t>
            </w:r>
          </w:p>
          <w:p>
            <w:pPr>
              <w:jc w:val="center"/>
              <w:spacing w:after="0" w:line="240" w:lineRule="auto"/>
              <w:rPr>
                <w:sz w:val="32"/>
                <w:szCs w:val="32"/>
              </w:rPr>
            </w:pPr>
            <w:r>
              <w:rPr>
                <w:rFonts w:ascii="Times New Roman" w:hAnsi="Times New Roman" w:cs="Times New Roman"/>
                <w:color w:val="#000000"/>
                <w:sz w:val="32"/>
                <w:szCs w:val="32"/>
              </w:rPr>
              <w:t> К.М.03.02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«Страховое право»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К.М.03.02 «Страховое право».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«Страховое право»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андеррайтинг в страховой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основы гражданского законодательства Российской Федерации, страховое законодательство Российской Федерации, законодательство Российской Федерации в сферах защиты прав потребителей, персональных данных, противодействия легализации (отмыванию) доходов, полученных преступным путем</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теорию и практику страхования, общие принципы оценки страховых рисков, принципы применения методов статистического анализа рисков по видам, объектам (договорам) страхования, правила страхования и типовые формы договоров страхования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базовые принципы и методы расчета страхового тарифа по видам (объектам) страхования с учетом страховых и не страховых рисков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знать международную и российскую практику в области организации деятельности по вопросам оценки страховых рисков, стандарты саморегулируемой организации в сфере финансового рынка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уметь оформлять отчетную документацию в соответствии с требованиями страховой организации по оценке страховых рисков и проекты заключений по результатам анализа, проведенных исследований по оценке страховых рисков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уметь  осуществлять взаимодействие с подразделениями страховой организации по вопросам оценки страховых рисков, оказывать консультационную поддержку работникам страховой организации по вопросам оценки страховых рисков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уметь составлять официальные письма, предложения, рекомендации и иные документы по вопросам андеррайтинга, составлять документооборот по охране труда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владеть  навыками распределения рисков по объектам (договорам) с учетом вероятности наступления страхового события, ожидаемого убытка для подготовки заключения по оценке рисков, проверки условий договора страхования на соответствие требованиям страховой организации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владеть навыками подготовка сводного отчета об оценке уровня (категории) рисков по объектам (договорам) страхования для их страхования, перестрахования или отказа от страхования;  заключения по страхованию или отказу от страхования рисков по объекту (договору) страхования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владеть навыками применение повышающих (понижающих) коэффициентов к базовому страховому тарифу, проведения расчетов уровня влияния страховых и нестраховых рисков вследствие недостаточности тарифа при перестраховании</w:t>
            </w:r>
          </w:p>
        </w:tc>
      </w:tr>
      <w:tr>
        <w:trPr>
          <w:trHeight w:hRule="exact" w:val="600.78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ПК-1.19 владеть  навыками взаимодействия с подразделениями страховой организации по вопросам оценки страховых рисков, разработки внутренних документов,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 страховой организации по оценке страховых рисков, проверки качества оценки страховых рисков сотрудниками в соответствии с требованиями страховой организации</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ПК-1.21 владеть навыками формирования предложений по новым страховым продуктам, подготовки предложений по противодействию страховому мошенничеству</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владеть навыками разработки предложений по оптимизации бизнес-процессов оценки страховых рисков и условий передачи договоров страхования в перестрахование</w:t>
            </w:r>
          </w:p>
        </w:tc>
      </w:tr>
      <w:tr>
        <w:trPr>
          <w:trHeight w:hRule="exact" w:val="277.8301"/>
        </w:trPr>
        <w:tc>
          <w:tcPr>
            <w:tcW w:w="9640" w:type="dxa"/>
          </w:tcP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организации перестраховочной защиты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основы гражданского законодательства Российской Федерации, страховое законодательство Российской Федерации, законодательство Российской Федерации в сферах защиты прав потребителей, персональных данных, противодействия легализации (отмыванию) доходов, полученных преступным путем, законодательство Российской Федерации в сфере прав собственности: общие положения об обязательствах, общие положения о договоре страхования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уметь формулировать основные условия и характеристики программ перестрахования, разрабатывать тексты договоров перестрахования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ПК-2.14 владеть навыками урегулирования убытков по договорам перестрахования, определения и согласования тарифов, условий договора перестрахования, изменений и дополнений в договор перестрахования</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ПК-2.16 владеть навыками формулирования основных условий и характеристик программ перестрахования, определения целей и задач программ перестрахования, навыками определения параметров необходимой программы перестрахования, оценки эффективности программ перестрахования, мониторинга сроков действия договоров перестрахования, оплаты перестраховочной премии</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деятельности по управлению страховыми организациями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гражданское законодательство Российской Федерации, Законодательство Российской Федерации в сферах защиты прав потребителей, персональных данных, противодействия легализации (отмыванию) доходов, полученных преступным путем, страховое законодательство Российской Федерации, страховое законодательство Российской Федерации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ПК-3.16 уметь обеспечить ведение реестров страховых агентов и страховых брокеров, с которыми заключены договоры об оказании услуг, связанных со страхованием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ПК-3.28 владеть навыками ведения реестров страховых агентов и страховых брокеров, с которыми заключены договоры об оказании услуг, связанных со страхованием</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467.4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нормативно-правовых норм, имеющихся ресурсов и ограничений</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К.М.03.02 «Страховое право» относится к обязательной части, является дисциплиной Блока Б1. «Дисциплины (модули)». Модуль "Андеррайтер в страховой деятельности"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Виды страхования и страховые продукты</w:t>
            </w:r>
          </w:p>
          <w:p>
            <w:pPr>
              <w:jc w:val="center"/>
              <w:spacing w:after="0" w:line="240" w:lineRule="auto"/>
              <w:rPr>
                <w:sz w:val="22"/>
                <w:szCs w:val="22"/>
              </w:rPr>
            </w:pPr>
            <w:r>
              <w:rPr>
                <w:rFonts w:ascii="Times New Roman" w:hAnsi="Times New Roman" w:cs="Times New Roman"/>
                <w:color w:val="#000000"/>
                <w:sz w:val="22"/>
                <w:szCs w:val="22"/>
              </w:rPr>
              <w:t> Управление проектами в страховании</w:t>
            </w:r>
          </w:p>
          <w:p>
            <w:pPr>
              <w:jc w:val="center"/>
              <w:spacing w:after="0" w:line="240" w:lineRule="auto"/>
              <w:rPr>
                <w:sz w:val="22"/>
                <w:szCs w:val="22"/>
              </w:rPr>
            </w:pPr>
            <w:r>
              <w:rPr>
                <w:rFonts w:ascii="Times New Roman" w:hAnsi="Times New Roman" w:cs="Times New Roman"/>
                <w:color w:val="#000000"/>
                <w:sz w:val="22"/>
                <w:szCs w:val="22"/>
              </w:rPr>
              <w:t> Организация и управление страховой деятельностью</w:t>
            </w:r>
          </w:p>
          <w:p>
            <w:pPr>
              <w:jc w:val="center"/>
              <w:spacing w:after="0" w:line="240" w:lineRule="auto"/>
              <w:rPr>
                <w:sz w:val="22"/>
                <w:szCs w:val="22"/>
              </w:rPr>
            </w:pPr>
            <w:r>
              <w:rPr>
                <w:rFonts w:ascii="Times New Roman" w:hAnsi="Times New Roman" w:cs="Times New Roman"/>
                <w:color w:val="#000000"/>
                <w:sz w:val="22"/>
                <w:szCs w:val="22"/>
              </w:rPr>
              <w:t> Финансы страховых компаний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ПК-3, УК-2, 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Предмет, система и источники страхового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Структура, элементы и виды страховых правоотношений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Договор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Страховое обязательство и его исполнение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Особенности правового регулирования имущественного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Особенности правового регулирования личного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Предмет, система и источники страхового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Структура, элементы и виды страховых правоотношений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Договор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Страховое обязательство и его исполнение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Особенности правового регулирования имущественного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Особенности правового регулирования личного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225.13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03.0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Предмет, система и источники страхового права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возникновения страхования. Становление и развитие страхования в России. Современный этап развития страхового дела. Понятие и экономическая сущность страхования. Страхование как вид экономической деятельности. Понятие, функции и признаки страхования. Страхование как индустрия сервиса. Основные страховые понятия: страхователь, страховщик, застрахованное лицо, страховая премия и страховые взносы, страховая стоимость и страховая сумма, страховой риск и страховой случай, страховое возмещение (страховая выплата).</w:t>
            </w:r>
          </w:p>
          <w:p>
            <w:pPr>
              <w:jc w:val="both"/>
              <w:spacing w:after="0" w:line="240" w:lineRule="auto"/>
              <w:rPr>
                <w:sz w:val="24"/>
                <w:szCs w:val="24"/>
              </w:rPr>
            </w:pPr>
            <w:r>
              <w:rPr>
                <w:rFonts w:ascii="Times New Roman" w:hAnsi="Times New Roman" w:cs="Times New Roman"/>
                <w:color w:val="#000000"/>
                <w:sz w:val="24"/>
                <w:szCs w:val="24"/>
              </w:rPr>
              <w:t> Перестрахование и сострахование. Объект страхования, страховой интерес и его признаки, дискуссия в доктрине страхового права. Интересы, страхование которых не допускается. Страховое право и его место в российской правовой системе. Страховая деятельность как предмет правового регулирования. Задачи и система курса. Значение комплексного подхода к изучению вопросов правового регулирования страховой деятельности. Понятие и состав страхового законодательства. Виды нормативных правовых актов, регулирующих отношения в области страхования. Законы и подзаконные акты. Ведомственные правовые акты. Отраслевые и комплексные акты. Корпоративные (локальные) акты. Проблемы совершенствования страхового законодательства. Обычай делового оборота как источник страхового права. Деловые обыкновения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Структура, элементы и виды страховых правоотношений</w:t>
            </w:r>
          </w:p>
        </w:tc>
      </w:tr>
      <w:tr>
        <w:trPr>
          <w:trHeight w:hRule="exact" w:val="1404.2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признаки и особенности страхового правоотношения. Отличие страхового правоотношения от иных смежных категорий. Структура страхового правоотношения. Субъекты правоотношения. Порядок и условия создания страховых организаций. Право субъектность страховых организаций. Учредительные и иные документы страховых организаций. Устав страховой организации. Правила страхования.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Государственная регистрация и лицензирование страховой деятельности. Орган, осуществляющий лицензирование. Порядок выдачи и отзыва лицензии. Прекращение деятельности страховых организаций. Реорганизация страховой организации. Основания и порядок ликвидации страховой организации. Особенности несостоятельности (банкротства) страховых организаций. Понятие и виды имущества страховой организации. Фонды имущества: основные фонды, нематериальные активы и оборотные средства. Уставный (складочный) капитал. Общая характеристика статуса страхователей, выгодоприобретателей и застрахованных лиц. Объекты страхования. Содержание страхового правоотношения. Основные права и обязанности субъектов страхового правоотношения. Классификация страховых правоотношений. Отрасли, формы, виды страхования. Публичное и частное страхование. Добровольное и обязательное страхование. Имущественное и личное страхование. Основания возникновения страхового правоотношения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Договор страхования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Договор страхования: понятие, виды, форма, содержание (существенные и иные условия). Признаки, определяющие правовую природу договора страхования. Заключение, действие и прекращение договора страхования. Форма договора страхования. Формы договорного регулирования страховых отношений (сертификаты, свидетельства, квитанция).Договоры страхования в пользу третьего лица. Правила страхования и их роль в регулировании страховых отношений. Правовое значение заявления и полиса. Согласование события, на случай наступления которого производится страхование. Согласование страховой суммы и валютная оговорка.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Страховое обязательство и его исполнение</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страхового обязательства. Основания возникновения страхового обязательства. Субъекты и иные участники страховых обязательств. Замена участников в страховом обязательстве. Содержание страхового обязательства: основные права и обязанности участников данного обязательства. Правовое значение увеличения страхового риска в период действия страхового обязательства. Последствия перехода прав на застрахованное имущество к другому лицу. Определение размера страховой выплаты при наступлении страхового случая. Освобождение страховщика от выплаты страхового возмещения или страховой суммы. опишите . Суброгация. Ответственность сторон за ненадлежащее исполнение страхового обязательства.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Особенности правового регулирования имущественного страхования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Имущественное страхование и его виды. Страхование вкладов физических лиц в банках Российской Федерации. Обязательное и добровольное страхование ответственности за причинение вреда. Страхование ответственности судовладельцев, владельцев автотранспортных средств и аэропортов. Страхование профессиональной ответственности. Страхование ответственности за вред, причиненный деятельностью, создающей повышенную опасность. Экологическое страхование. Страхование гражданской ответственности владельцев транспортных средств. Иные виды страхования ответственности.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Особенности правового регулирования личного страхования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Личное страхование: особенности и виды. Пенсионное страхование. Страхование жизни. Страхование от несчастных случаев. Страхование пассажиров. Страхование выезжающих за рубеж. Накопительное страхование. Медицинское страхование. Другие виды личного страхования.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Предмет, система и источники страхового права</w:t>
            </w:r>
          </w:p>
        </w:tc>
      </w:tr>
      <w:tr>
        <w:trPr>
          <w:trHeight w:hRule="exact" w:val="21.31518"/>
        </w:trPr>
        <w:tc>
          <w:tcPr>
            <w:tcW w:w="9640" w:type="dxa"/>
          </w:tcPr>
          <w:p/>
        </w:tc>
      </w:tr>
      <w:tr>
        <w:trPr>
          <w:trHeight w:hRule="exact" w:val="1979.94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История возникновения страхования. Становление и развитие страхования в России.</w:t>
            </w:r>
          </w:p>
          <w:p>
            <w:pPr>
              <w:jc w:val="left"/>
              <w:spacing w:after="0" w:line="240" w:lineRule="auto"/>
              <w:rPr>
                <w:sz w:val="24"/>
                <w:szCs w:val="24"/>
              </w:rPr>
            </w:pPr>
            <w:r>
              <w:rPr>
                <w:rFonts w:ascii="Times New Roman" w:hAnsi="Times New Roman" w:cs="Times New Roman"/>
                <w:color w:val="#000000"/>
                <w:sz w:val="24"/>
                <w:szCs w:val="24"/>
              </w:rPr>
              <w:t> 2. Современный этап развития страхового дела.</w:t>
            </w:r>
          </w:p>
          <w:p>
            <w:pPr>
              <w:jc w:val="left"/>
              <w:spacing w:after="0" w:line="240" w:lineRule="auto"/>
              <w:rPr>
                <w:sz w:val="24"/>
                <w:szCs w:val="24"/>
              </w:rPr>
            </w:pPr>
            <w:r>
              <w:rPr>
                <w:rFonts w:ascii="Times New Roman" w:hAnsi="Times New Roman" w:cs="Times New Roman"/>
                <w:color w:val="#000000"/>
                <w:sz w:val="24"/>
                <w:szCs w:val="24"/>
              </w:rPr>
              <w:t> 3. Понятие и экономическая сущность страхования. Страхование как вид экономической деятельности. Понятие, функции и признаки страхования. Страхование как индустрия сервиса.</w:t>
            </w:r>
          </w:p>
          <w:p>
            <w:pPr>
              <w:jc w:val="left"/>
              <w:spacing w:after="0" w:line="240" w:lineRule="auto"/>
              <w:rPr>
                <w:sz w:val="24"/>
                <w:szCs w:val="24"/>
              </w:rPr>
            </w:pPr>
            <w:r>
              <w:rPr>
                <w:rFonts w:ascii="Times New Roman" w:hAnsi="Times New Roman" w:cs="Times New Roman"/>
                <w:color w:val="#000000"/>
                <w:sz w:val="24"/>
                <w:szCs w:val="24"/>
              </w:rPr>
              <w:t> 4. Страховое право и его место в российской правовой системе. Страховая деятельность как предмет правового регулирования.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Источники страхового права. Виды нормативных правовых актов, регулирующих отношения в области страхования. Законы и подзаконные акты. Ведомственные правовые акты. Отраслевые и комплексные акты. Корпоративные (локальные) акты. Проблемы совершенствования страхового законодательства. Обычай делового оборота как источник страхового права. Деловые обыкновения.</w:t>
            </w:r>
          </w:p>
          <w:p>
            <w:pPr>
              <w:jc w:val="left"/>
              <w:spacing w:after="0" w:line="240" w:lineRule="auto"/>
              <w:rPr>
                <w:sz w:val="24"/>
                <w:szCs w:val="24"/>
              </w:rPr>
            </w:pPr>
            <w:r>
              <w:rPr>
                <w:rFonts w:ascii="Times New Roman" w:hAnsi="Times New Roman" w:cs="Times New Roman"/>
                <w:color w:val="#000000"/>
                <w:sz w:val="24"/>
                <w:szCs w:val="24"/>
              </w:rPr>
              <w:t> 6. Основные страховые понятия: страхователь, страховщик, застрахованное лицо, страховая премия и страховые взносы, страховая стоимость и страховая сумма, страховой риск и страховой случай, страховое возмещение (страховая выплата). Интересы, страхование которых не допускается.</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Структура, элементы и виды страховых правоотношений</w:t>
            </w:r>
          </w:p>
        </w:tc>
      </w:tr>
      <w:tr>
        <w:trPr>
          <w:trHeight w:hRule="exact" w:val="21.31495"/>
        </w:trPr>
        <w:tc>
          <w:tcPr>
            <w:tcW w:w="9640" w:type="dxa"/>
          </w:tcPr>
          <w:p/>
        </w:tc>
      </w:tr>
      <w:tr>
        <w:trPr>
          <w:trHeight w:hRule="exact" w:val="6264.55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признаки и особенности страхового правоотношения. Отличие страхового правоотношения от иных смежных категорий.</w:t>
            </w:r>
          </w:p>
          <w:p>
            <w:pPr>
              <w:jc w:val="left"/>
              <w:spacing w:after="0" w:line="240" w:lineRule="auto"/>
              <w:rPr>
                <w:sz w:val="24"/>
                <w:szCs w:val="24"/>
              </w:rPr>
            </w:pPr>
            <w:r>
              <w:rPr>
                <w:rFonts w:ascii="Times New Roman" w:hAnsi="Times New Roman" w:cs="Times New Roman"/>
                <w:color w:val="#000000"/>
                <w:sz w:val="24"/>
                <w:szCs w:val="24"/>
              </w:rPr>
              <w:t> 2. Структура страхового правоотношения. Субъекты правоотношения.</w:t>
            </w:r>
          </w:p>
          <w:p>
            <w:pPr>
              <w:jc w:val="left"/>
              <w:spacing w:after="0" w:line="240" w:lineRule="auto"/>
              <w:rPr>
                <w:sz w:val="24"/>
                <w:szCs w:val="24"/>
              </w:rPr>
            </w:pPr>
            <w:r>
              <w:rPr>
                <w:rFonts w:ascii="Times New Roman" w:hAnsi="Times New Roman" w:cs="Times New Roman"/>
                <w:color w:val="#000000"/>
                <w:sz w:val="24"/>
                <w:szCs w:val="24"/>
              </w:rPr>
              <w:t> 3. Порядок и условия создания страховых организаций. Правосубъектность страховых организаций. Учредительные и иные документы страховых организаций. Устав страховой организации. Правила страхования.</w:t>
            </w:r>
          </w:p>
          <w:p>
            <w:pPr>
              <w:jc w:val="left"/>
              <w:spacing w:after="0" w:line="240" w:lineRule="auto"/>
              <w:rPr>
                <w:sz w:val="24"/>
                <w:szCs w:val="24"/>
              </w:rPr>
            </w:pPr>
            <w:r>
              <w:rPr>
                <w:rFonts w:ascii="Times New Roman" w:hAnsi="Times New Roman" w:cs="Times New Roman"/>
                <w:color w:val="#000000"/>
                <w:sz w:val="24"/>
                <w:szCs w:val="24"/>
              </w:rPr>
              <w:t> 4. Государственная регистрация и лицензирование страховой деятельности. Орган, осуществляющий лицензирование. Порядок выдачи и отзыва лицензии.</w:t>
            </w:r>
          </w:p>
          <w:p>
            <w:pPr>
              <w:jc w:val="left"/>
              <w:spacing w:after="0" w:line="240" w:lineRule="auto"/>
              <w:rPr>
                <w:sz w:val="24"/>
                <w:szCs w:val="24"/>
              </w:rPr>
            </w:pPr>
            <w:r>
              <w:rPr>
                <w:rFonts w:ascii="Times New Roman" w:hAnsi="Times New Roman" w:cs="Times New Roman"/>
                <w:color w:val="#000000"/>
                <w:sz w:val="24"/>
                <w:szCs w:val="24"/>
              </w:rPr>
              <w:t> 5. Прекращение деятельности страховых организаций. Реорганизация страховой организации. Основания и порядок ликвидации страховой организации. Особенности несостоятельности (банкротства) страховых организаций.</w:t>
            </w:r>
          </w:p>
          <w:p>
            <w:pPr>
              <w:jc w:val="left"/>
              <w:spacing w:after="0" w:line="240" w:lineRule="auto"/>
              <w:rPr>
                <w:sz w:val="24"/>
                <w:szCs w:val="24"/>
              </w:rPr>
            </w:pPr>
            <w:r>
              <w:rPr>
                <w:rFonts w:ascii="Times New Roman" w:hAnsi="Times New Roman" w:cs="Times New Roman"/>
                <w:color w:val="#000000"/>
                <w:sz w:val="24"/>
                <w:szCs w:val="24"/>
              </w:rPr>
              <w:t> 6. Понятие и виды имущества страховой организации. Фонды имущества: основные фонды, нематериальные активы и оборотные средства. Уставный (складочный) капитал.</w:t>
            </w:r>
          </w:p>
          <w:p>
            <w:pPr>
              <w:jc w:val="left"/>
              <w:spacing w:after="0" w:line="240" w:lineRule="auto"/>
              <w:rPr>
                <w:sz w:val="24"/>
                <w:szCs w:val="24"/>
              </w:rPr>
            </w:pPr>
            <w:r>
              <w:rPr>
                <w:rFonts w:ascii="Times New Roman" w:hAnsi="Times New Roman" w:cs="Times New Roman"/>
                <w:color w:val="#000000"/>
                <w:sz w:val="24"/>
                <w:szCs w:val="24"/>
              </w:rPr>
              <w:t> 7. Общая характеристика статуса страхователей, выгодоприобретателей и застрахованных лиц.</w:t>
            </w:r>
          </w:p>
          <w:p>
            <w:pPr>
              <w:jc w:val="left"/>
              <w:spacing w:after="0" w:line="240" w:lineRule="auto"/>
              <w:rPr>
                <w:sz w:val="24"/>
                <w:szCs w:val="24"/>
              </w:rPr>
            </w:pPr>
            <w:r>
              <w:rPr>
                <w:rFonts w:ascii="Times New Roman" w:hAnsi="Times New Roman" w:cs="Times New Roman"/>
                <w:color w:val="#000000"/>
                <w:sz w:val="24"/>
                <w:szCs w:val="24"/>
              </w:rPr>
              <w:t> 8. Объект страхования, страховой интерес и его признаки, дискуссия в доктрине страхового права.</w:t>
            </w:r>
          </w:p>
          <w:p>
            <w:pPr>
              <w:jc w:val="left"/>
              <w:spacing w:after="0" w:line="240" w:lineRule="auto"/>
              <w:rPr>
                <w:sz w:val="24"/>
                <w:szCs w:val="24"/>
              </w:rPr>
            </w:pPr>
            <w:r>
              <w:rPr>
                <w:rFonts w:ascii="Times New Roman" w:hAnsi="Times New Roman" w:cs="Times New Roman"/>
                <w:color w:val="#000000"/>
                <w:sz w:val="24"/>
                <w:szCs w:val="24"/>
              </w:rPr>
              <w:t> 9. Содержание страхового правоотношения. Основные права и обязанности субъектов страхового правоотношения.</w:t>
            </w:r>
          </w:p>
          <w:p>
            <w:pPr>
              <w:jc w:val="left"/>
              <w:spacing w:after="0" w:line="240" w:lineRule="auto"/>
              <w:rPr>
                <w:sz w:val="24"/>
                <w:szCs w:val="24"/>
              </w:rPr>
            </w:pPr>
            <w:r>
              <w:rPr>
                <w:rFonts w:ascii="Times New Roman" w:hAnsi="Times New Roman" w:cs="Times New Roman"/>
                <w:color w:val="#000000"/>
                <w:sz w:val="24"/>
                <w:szCs w:val="24"/>
              </w:rPr>
              <w:t> 10. Классификация страховых правоотношений. Отрасли, формы, виды страхования. Публичное и частное страхование. Добровольное и обязательное страхование. Имущественное и личное страхование. Перестрахование и сострахование.</w:t>
            </w:r>
          </w:p>
          <w:p>
            <w:pPr>
              <w:jc w:val="left"/>
              <w:spacing w:after="0" w:line="240" w:lineRule="auto"/>
              <w:rPr>
                <w:sz w:val="24"/>
                <w:szCs w:val="24"/>
              </w:rPr>
            </w:pPr>
            <w:r>
              <w:rPr>
                <w:rFonts w:ascii="Times New Roman" w:hAnsi="Times New Roman" w:cs="Times New Roman"/>
                <w:color w:val="#000000"/>
                <w:sz w:val="24"/>
                <w:szCs w:val="24"/>
              </w:rPr>
              <w:t> 11. Основания возникновения страхового правоотношения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Договор страхования</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Договор страхования: понятие, виды, форма, содержание (существенные и иные условия). Признаки, определяющие правовую природу договора страхования.</w:t>
            </w:r>
          </w:p>
          <w:p>
            <w:pPr>
              <w:jc w:val="left"/>
              <w:spacing w:after="0" w:line="240" w:lineRule="auto"/>
              <w:rPr>
                <w:sz w:val="24"/>
                <w:szCs w:val="24"/>
              </w:rPr>
            </w:pPr>
            <w:r>
              <w:rPr>
                <w:rFonts w:ascii="Times New Roman" w:hAnsi="Times New Roman" w:cs="Times New Roman"/>
                <w:color w:val="#000000"/>
                <w:sz w:val="24"/>
                <w:szCs w:val="24"/>
              </w:rPr>
              <w:t> 2. Заключение, действие и прекращение договора страхования.</w:t>
            </w:r>
          </w:p>
          <w:p>
            <w:pPr>
              <w:jc w:val="left"/>
              <w:spacing w:after="0" w:line="240" w:lineRule="auto"/>
              <w:rPr>
                <w:sz w:val="24"/>
                <w:szCs w:val="24"/>
              </w:rPr>
            </w:pPr>
            <w:r>
              <w:rPr>
                <w:rFonts w:ascii="Times New Roman" w:hAnsi="Times New Roman" w:cs="Times New Roman"/>
                <w:color w:val="#000000"/>
                <w:sz w:val="24"/>
                <w:szCs w:val="24"/>
              </w:rPr>
              <w:t> 3. Форма договора страхования. Формы договорного регулирования страховых отношений (сертификаты, свидетельства, квитанция). Договоры страхования в пользу третьего лица.</w:t>
            </w:r>
          </w:p>
          <w:p>
            <w:pPr>
              <w:jc w:val="left"/>
              <w:spacing w:after="0" w:line="240" w:lineRule="auto"/>
              <w:rPr>
                <w:sz w:val="24"/>
                <w:szCs w:val="24"/>
              </w:rPr>
            </w:pPr>
            <w:r>
              <w:rPr>
                <w:rFonts w:ascii="Times New Roman" w:hAnsi="Times New Roman" w:cs="Times New Roman"/>
                <w:color w:val="#000000"/>
                <w:sz w:val="24"/>
                <w:szCs w:val="24"/>
              </w:rPr>
              <w:t> 4. Правила страхования и их роль в регулировании страховых отношений. Правовое значение заявления и полиса.</w:t>
            </w:r>
          </w:p>
          <w:p>
            <w:pPr>
              <w:jc w:val="left"/>
              <w:spacing w:after="0" w:line="240" w:lineRule="auto"/>
              <w:rPr>
                <w:sz w:val="24"/>
                <w:szCs w:val="24"/>
              </w:rPr>
            </w:pPr>
            <w:r>
              <w:rPr>
                <w:rFonts w:ascii="Times New Roman" w:hAnsi="Times New Roman" w:cs="Times New Roman"/>
                <w:color w:val="#000000"/>
                <w:sz w:val="24"/>
                <w:szCs w:val="24"/>
              </w:rPr>
              <w:t> 5. Согласование события, на случай наступления которого производится страхование. Согласование страховой суммы и валютная оговорка.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Страховое обязательство и его исполнение</w:t>
            </w:r>
          </w:p>
        </w:tc>
      </w:tr>
      <w:tr>
        <w:trPr>
          <w:trHeight w:hRule="exact" w:val="21.31518"/>
        </w:trPr>
        <w:tc>
          <w:tcPr>
            <w:tcW w:w="9640" w:type="dxa"/>
          </w:tcPr>
          <w:p/>
        </w:tc>
      </w:tr>
      <w:tr>
        <w:trPr>
          <w:trHeight w:hRule="exact" w:val="2868.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основания возникновения страхового обязательства.</w:t>
            </w:r>
          </w:p>
          <w:p>
            <w:pPr>
              <w:jc w:val="left"/>
              <w:spacing w:after="0" w:line="240" w:lineRule="auto"/>
              <w:rPr>
                <w:sz w:val="24"/>
                <w:szCs w:val="24"/>
              </w:rPr>
            </w:pPr>
            <w:r>
              <w:rPr>
                <w:rFonts w:ascii="Times New Roman" w:hAnsi="Times New Roman" w:cs="Times New Roman"/>
                <w:color w:val="#000000"/>
                <w:sz w:val="24"/>
                <w:szCs w:val="24"/>
              </w:rPr>
              <w:t> 2. Субъекты и иные участники страховых обязательств. Замена участников в страховом обязательстве.</w:t>
            </w:r>
          </w:p>
          <w:p>
            <w:pPr>
              <w:jc w:val="left"/>
              <w:spacing w:after="0" w:line="240" w:lineRule="auto"/>
              <w:rPr>
                <w:sz w:val="24"/>
                <w:szCs w:val="24"/>
              </w:rPr>
            </w:pPr>
            <w:r>
              <w:rPr>
                <w:rFonts w:ascii="Times New Roman" w:hAnsi="Times New Roman" w:cs="Times New Roman"/>
                <w:color w:val="#000000"/>
                <w:sz w:val="24"/>
                <w:szCs w:val="24"/>
              </w:rPr>
              <w:t> 3. Содержание страхового обязательства: основные права и обязанности участников данного обязательства.</w:t>
            </w:r>
          </w:p>
          <w:p>
            <w:pPr>
              <w:jc w:val="left"/>
              <w:spacing w:after="0" w:line="240" w:lineRule="auto"/>
              <w:rPr>
                <w:sz w:val="24"/>
                <w:szCs w:val="24"/>
              </w:rPr>
            </w:pPr>
            <w:r>
              <w:rPr>
                <w:rFonts w:ascii="Times New Roman" w:hAnsi="Times New Roman" w:cs="Times New Roman"/>
                <w:color w:val="#000000"/>
                <w:sz w:val="24"/>
                <w:szCs w:val="24"/>
              </w:rPr>
              <w:t> 4. Правовое значение увеличения страхового риска в период действия страхового обязательства.</w:t>
            </w:r>
          </w:p>
          <w:p>
            <w:pPr>
              <w:jc w:val="left"/>
              <w:spacing w:after="0" w:line="240" w:lineRule="auto"/>
              <w:rPr>
                <w:sz w:val="24"/>
                <w:szCs w:val="24"/>
              </w:rPr>
            </w:pPr>
            <w:r>
              <w:rPr>
                <w:rFonts w:ascii="Times New Roman" w:hAnsi="Times New Roman" w:cs="Times New Roman"/>
                <w:color w:val="#000000"/>
                <w:sz w:val="24"/>
                <w:szCs w:val="24"/>
              </w:rPr>
              <w:t> 5. Последствия перехода прав на застрахованное имущество к другому лицу.</w:t>
            </w:r>
          </w:p>
          <w:p>
            <w:pPr>
              <w:jc w:val="left"/>
              <w:spacing w:after="0" w:line="240" w:lineRule="auto"/>
              <w:rPr>
                <w:sz w:val="24"/>
                <w:szCs w:val="24"/>
              </w:rPr>
            </w:pPr>
            <w:r>
              <w:rPr>
                <w:rFonts w:ascii="Times New Roman" w:hAnsi="Times New Roman" w:cs="Times New Roman"/>
                <w:color w:val="#000000"/>
                <w:sz w:val="24"/>
                <w:szCs w:val="24"/>
              </w:rPr>
              <w:t> 6. Определение размера страховой выплаты при наступлении страхового случая.</w:t>
            </w:r>
          </w:p>
          <w:p>
            <w:pPr>
              <w:jc w:val="left"/>
              <w:spacing w:after="0" w:line="240" w:lineRule="auto"/>
              <w:rPr>
                <w:sz w:val="24"/>
                <w:szCs w:val="24"/>
              </w:rPr>
            </w:pPr>
            <w:r>
              <w:rPr>
                <w:rFonts w:ascii="Times New Roman" w:hAnsi="Times New Roman" w:cs="Times New Roman"/>
                <w:color w:val="#000000"/>
                <w:sz w:val="24"/>
                <w:szCs w:val="24"/>
              </w:rPr>
              <w:t> 7. Освобождение страховщика от выплаты страхового возмещения или страховой суммы.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Взаимоотношения страховщика и страхователя с третьими лицами, ответственными за наступление страхового случая.</w:t>
            </w:r>
          </w:p>
          <w:p>
            <w:pPr>
              <w:jc w:val="left"/>
              <w:spacing w:after="0" w:line="240" w:lineRule="auto"/>
              <w:rPr>
                <w:sz w:val="24"/>
                <w:szCs w:val="24"/>
              </w:rPr>
            </w:pPr>
            <w:r>
              <w:rPr>
                <w:rFonts w:ascii="Times New Roman" w:hAnsi="Times New Roman" w:cs="Times New Roman"/>
                <w:color w:val="#000000"/>
                <w:sz w:val="24"/>
                <w:szCs w:val="24"/>
              </w:rPr>
              <w:t> 9. Суброгация.</w:t>
            </w:r>
          </w:p>
          <w:p>
            <w:pPr>
              <w:jc w:val="left"/>
              <w:spacing w:after="0" w:line="240" w:lineRule="auto"/>
              <w:rPr>
                <w:sz w:val="24"/>
                <w:szCs w:val="24"/>
              </w:rPr>
            </w:pPr>
            <w:r>
              <w:rPr>
                <w:rFonts w:ascii="Times New Roman" w:hAnsi="Times New Roman" w:cs="Times New Roman"/>
                <w:color w:val="#000000"/>
                <w:sz w:val="24"/>
                <w:szCs w:val="24"/>
              </w:rPr>
              <w:t> 10. Ответственность сторон за ненадлежащее исполнение страхового обязательства.</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Особенности правового регулирования имущественного страхования</w:t>
            </w:r>
          </w:p>
        </w:tc>
      </w:tr>
      <w:tr>
        <w:trPr>
          <w:trHeight w:hRule="exact" w:val="21.31495"/>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Имущественное страхование и его виды.</w:t>
            </w:r>
          </w:p>
          <w:p>
            <w:pPr>
              <w:jc w:val="left"/>
              <w:spacing w:after="0" w:line="240" w:lineRule="auto"/>
              <w:rPr>
                <w:sz w:val="24"/>
                <w:szCs w:val="24"/>
              </w:rPr>
            </w:pPr>
            <w:r>
              <w:rPr>
                <w:rFonts w:ascii="Times New Roman" w:hAnsi="Times New Roman" w:cs="Times New Roman"/>
                <w:color w:val="#000000"/>
                <w:sz w:val="24"/>
                <w:szCs w:val="24"/>
              </w:rPr>
              <w:t> 2. Страхование вкладов физических лиц в банках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Обязательное и добровольное страхование ответственности за причинение вреда. Страхование ответственности судовладельцев, владельцев автотранспортных средств и аэропортов.</w:t>
            </w:r>
          </w:p>
          <w:p>
            <w:pPr>
              <w:jc w:val="left"/>
              <w:spacing w:after="0" w:line="240" w:lineRule="auto"/>
              <w:rPr>
                <w:sz w:val="24"/>
                <w:szCs w:val="24"/>
              </w:rPr>
            </w:pPr>
            <w:r>
              <w:rPr>
                <w:rFonts w:ascii="Times New Roman" w:hAnsi="Times New Roman" w:cs="Times New Roman"/>
                <w:color w:val="#000000"/>
                <w:sz w:val="24"/>
                <w:szCs w:val="24"/>
              </w:rPr>
              <w:t> 4. Страхование профессиональной ответственности.</w:t>
            </w:r>
          </w:p>
          <w:p>
            <w:pPr>
              <w:jc w:val="left"/>
              <w:spacing w:after="0" w:line="240" w:lineRule="auto"/>
              <w:rPr>
                <w:sz w:val="24"/>
                <w:szCs w:val="24"/>
              </w:rPr>
            </w:pPr>
            <w:r>
              <w:rPr>
                <w:rFonts w:ascii="Times New Roman" w:hAnsi="Times New Roman" w:cs="Times New Roman"/>
                <w:color w:val="#000000"/>
                <w:sz w:val="24"/>
                <w:szCs w:val="24"/>
              </w:rPr>
              <w:t> 5. Страхование ответственности за вред, причиненный деятельностью, создающей повышенную опасность.</w:t>
            </w:r>
          </w:p>
          <w:p>
            <w:pPr>
              <w:jc w:val="left"/>
              <w:spacing w:after="0" w:line="240" w:lineRule="auto"/>
              <w:rPr>
                <w:sz w:val="24"/>
                <w:szCs w:val="24"/>
              </w:rPr>
            </w:pPr>
            <w:r>
              <w:rPr>
                <w:rFonts w:ascii="Times New Roman" w:hAnsi="Times New Roman" w:cs="Times New Roman"/>
                <w:color w:val="#000000"/>
                <w:sz w:val="24"/>
                <w:szCs w:val="24"/>
              </w:rPr>
              <w:t> 6. Экологическое страхование.</w:t>
            </w:r>
          </w:p>
          <w:p>
            <w:pPr>
              <w:jc w:val="left"/>
              <w:spacing w:after="0" w:line="240" w:lineRule="auto"/>
              <w:rPr>
                <w:sz w:val="24"/>
                <w:szCs w:val="24"/>
              </w:rPr>
            </w:pPr>
            <w:r>
              <w:rPr>
                <w:rFonts w:ascii="Times New Roman" w:hAnsi="Times New Roman" w:cs="Times New Roman"/>
                <w:color w:val="#000000"/>
                <w:sz w:val="24"/>
                <w:szCs w:val="24"/>
              </w:rPr>
              <w:t> 7. Страхование гражданской ответственности владельцев транспортных средств.</w:t>
            </w:r>
          </w:p>
          <w:p>
            <w:pPr>
              <w:jc w:val="left"/>
              <w:spacing w:after="0" w:line="240" w:lineRule="auto"/>
              <w:rPr>
                <w:sz w:val="24"/>
                <w:szCs w:val="24"/>
              </w:rPr>
            </w:pPr>
            <w:r>
              <w:rPr>
                <w:rFonts w:ascii="Times New Roman" w:hAnsi="Times New Roman" w:cs="Times New Roman"/>
                <w:color w:val="#000000"/>
                <w:sz w:val="24"/>
                <w:szCs w:val="24"/>
              </w:rPr>
              <w:t> 8. Иные виды страхования ответственности.</w:t>
            </w: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Особенности правового регулирования личного страхования</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Личное страхование: особенности и виды.</w:t>
            </w:r>
          </w:p>
          <w:p>
            <w:pPr>
              <w:jc w:val="left"/>
              <w:spacing w:after="0" w:line="240" w:lineRule="auto"/>
              <w:rPr>
                <w:sz w:val="24"/>
                <w:szCs w:val="24"/>
              </w:rPr>
            </w:pPr>
            <w:r>
              <w:rPr>
                <w:rFonts w:ascii="Times New Roman" w:hAnsi="Times New Roman" w:cs="Times New Roman"/>
                <w:color w:val="#000000"/>
                <w:sz w:val="24"/>
                <w:szCs w:val="24"/>
              </w:rPr>
              <w:t> 2. Пенсионное страхование.</w:t>
            </w:r>
          </w:p>
          <w:p>
            <w:pPr>
              <w:jc w:val="left"/>
              <w:spacing w:after="0" w:line="240" w:lineRule="auto"/>
              <w:rPr>
                <w:sz w:val="24"/>
                <w:szCs w:val="24"/>
              </w:rPr>
            </w:pPr>
            <w:r>
              <w:rPr>
                <w:rFonts w:ascii="Times New Roman" w:hAnsi="Times New Roman" w:cs="Times New Roman"/>
                <w:color w:val="#000000"/>
                <w:sz w:val="24"/>
                <w:szCs w:val="24"/>
              </w:rPr>
              <w:t> 3. Страхование жизни.</w:t>
            </w:r>
          </w:p>
          <w:p>
            <w:pPr>
              <w:jc w:val="left"/>
              <w:spacing w:after="0" w:line="240" w:lineRule="auto"/>
              <w:rPr>
                <w:sz w:val="24"/>
                <w:szCs w:val="24"/>
              </w:rPr>
            </w:pPr>
            <w:r>
              <w:rPr>
                <w:rFonts w:ascii="Times New Roman" w:hAnsi="Times New Roman" w:cs="Times New Roman"/>
                <w:color w:val="#000000"/>
                <w:sz w:val="24"/>
                <w:szCs w:val="24"/>
              </w:rPr>
              <w:t> 4. Страхование от несчастных случаев.</w:t>
            </w:r>
          </w:p>
          <w:p>
            <w:pPr>
              <w:jc w:val="left"/>
              <w:spacing w:after="0" w:line="240" w:lineRule="auto"/>
              <w:rPr>
                <w:sz w:val="24"/>
                <w:szCs w:val="24"/>
              </w:rPr>
            </w:pPr>
            <w:r>
              <w:rPr>
                <w:rFonts w:ascii="Times New Roman" w:hAnsi="Times New Roman" w:cs="Times New Roman"/>
                <w:color w:val="#000000"/>
                <w:sz w:val="24"/>
                <w:szCs w:val="24"/>
              </w:rPr>
              <w:t> 5. Страхование пассажиров.</w:t>
            </w:r>
          </w:p>
          <w:p>
            <w:pPr>
              <w:jc w:val="left"/>
              <w:spacing w:after="0" w:line="240" w:lineRule="auto"/>
              <w:rPr>
                <w:sz w:val="24"/>
                <w:szCs w:val="24"/>
              </w:rPr>
            </w:pPr>
            <w:r>
              <w:rPr>
                <w:rFonts w:ascii="Times New Roman" w:hAnsi="Times New Roman" w:cs="Times New Roman"/>
                <w:color w:val="#000000"/>
                <w:sz w:val="24"/>
                <w:szCs w:val="24"/>
              </w:rPr>
              <w:t> 6. Страхование выезжающих за рубеж.</w:t>
            </w:r>
          </w:p>
          <w:p>
            <w:pPr>
              <w:jc w:val="left"/>
              <w:spacing w:after="0" w:line="240" w:lineRule="auto"/>
              <w:rPr>
                <w:sz w:val="24"/>
                <w:szCs w:val="24"/>
              </w:rPr>
            </w:pPr>
            <w:r>
              <w:rPr>
                <w:rFonts w:ascii="Times New Roman" w:hAnsi="Times New Roman" w:cs="Times New Roman"/>
                <w:color w:val="#000000"/>
                <w:sz w:val="24"/>
                <w:szCs w:val="24"/>
              </w:rPr>
              <w:t> 7. Накопительное страхование.</w:t>
            </w:r>
          </w:p>
          <w:p>
            <w:pPr>
              <w:jc w:val="left"/>
              <w:spacing w:after="0" w:line="240" w:lineRule="auto"/>
              <w:rPr>
                <w:sz w:val="24"/>
                <w:szCs w:val="24"/>
              </w:rPr>
            </w:pPr>
            <w:r>
              <w:rPr>
                <w:rFonts w:ascii="Times New Roman" w:hAnsi="Times New Roman" w:cs="Times New Roman"/>
                <w:color w:val="#000000"/>
                <w:sz w:val="24"/>
                <w:szCs w:val="24"/>
              </w:rPr>
              <w:t> 8. Медицинское страхование.</w:t>
            </w:r>
          </w:p>
          <w:p>
            <w:pPr>
              <w:jc w:val="left"/>
              <w:spacing w:after="0" w:line="240" w:lineRule="auto"/>
              <w:rPr>
                <w:sz w:val="24"/>
                <w:szCs w:val="24"/>
              </w:rPr>
            </w:pPr>
            <w:r>
              <w:rPr>
                <w:rFonts w:ascii="Times New Roman" w:hAnsi="Times New Roman" w:cs="Times New Roman"/>
                <w:color w:val="#000000"/>
                <w:sz w:val="24"/>
                <w:szCs w:val="24"/>
              </w:rPr>
              <w:t> 9. Другие виды личного страхования.</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«Страховое право»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Страховое</w:t>
            </w:r>
            <w:r>
              <w:rPr/>
              <w:t xml:space="preserve"> </w:t>
            </w:r>
            <w:r>
              <w:rPr>
                <w:rFonts w:ascii="Times New Roman" w:hAnsi="Times New Roman" w:cs="Times New Roman"/>
                <w:color w:val="#000000"/>
                <w:sz w:val="24"/>
                <w:szCs w:val="24"/>
              </w:rPr>
              <w:t>дело.</w:t>
            </w:r>
            <w:r>
              <w:rPr/>
              <w:t xml:space="preserve"> </w:t>
            </w:r>
            <w:r>
              <w:rPr>
                <w:rFonts w:ascii="Times New Roman" w:hAnsi="Times New Roman" w:cs="Times New Roman"/>
                <w:color w:val="#000000"/>
                <w:sz w:val="24"/>
                <w:szCs w:val="24"/>
              </w:rPr>
              <w:t>Страховой</w:t>
            </w:r>
            <w:r>
              <w:rPr/>
              <w:t xml:space="preserve"> </w:t>
            </w:r>
            <w:r>
              <w:rPr>
                <w:rFonts w:ascii="Times New Roman" w:hAnsi="Times New Roman" w:cs="Times New Roman"/>
                <w:color w:val="#000000"/>
                <w:sz w:val="24"/>
                <w:szCs w:val="24"/>
              </w:rPr>
              <w:t>рынок</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Бабурина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Мазаева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978-5-534-09993-5.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https://urait.ru/bcode/453470</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Страховое</w:t>
            </w:r>
            <w:r>
              <w:rPr/>
              <w:t xml:space="preserve"> </w:t>
            </w:r>
            <w:r>
              <w:rPr>
                <w:rFonts w:ascii="Times New Roman" w:hAnsi="Times New Roman" w:cs="Times New Roman"/>
                <w:color w:val="#000000"/>
                <w:sz w:val="24"/>
                <w:szCs w:val="24"/>
              </w:rPr>
              <w:t>дело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Мазаева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978-5-534-09994-2.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https://urait.ru/bcode/453525</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Страховое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Бочкарева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978-5-4486-0493-5.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http://www.iprbookshop.ru/79437.html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Страховое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Тропская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Романовский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Цинделиани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Страховое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правосудия,</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978-5-93916-598-3.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http://www.iprbookshop.ru/74260.html</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страхового</w:t>
            </w:r>
            <w:r>
              <w:rPr/>
              <w:t xml:space="preserve"> </w:t>
            </w:r>
            <w:r>
              <w:rPr>
                <w:rFonts w:ascii="Times New Roman" w:hAnsi="Times New Roman" w:cs="Times New Roman"/>
                <w:color w:val="#000000"/>
                <w:sz w:val="24"/>
                <w:szCs w:val="24"/>
              </w:rPr>
              <w:t>дела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Хоминич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Архангельская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Ахвледиани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Мягкова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Финогенова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Челухина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Бакланова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Дик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978-5-534-03461-5.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https://urait.ru/bcode/469749</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03.139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12.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324.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687.2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2024-2025_ФГОС3++2024_Бак-ОФО-Э(УРиСД)(24)_plx_Страховое право</dc:title>
  <dc:creator>FastReport.NET</dc:creator>
</cp:coreProperties>
</file>